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F20" w:rsidRDefault="00725AAB">
      <w:r w:rsidRPr="00725AAB">
        <w:rPr>
          <w:noProof/>
        </w:rPr>
        <w:drawing>
          <wp:inline distT="0" distB="0" distL="0" distR="0">
            <wp:extent cx="5353050" cy="12382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353792" cy="1238422"/>
                    </a:xfrm>
                    <a:prstGeom prst="rect">
                      <a:avLst/>
                    </a:prstGeom>
                    <a:noFill/>
                    <a:ln w="9525">
                      <a:noFill/>
                      <a:miter lim="800000"/>
                      <a:headEnd/>
                      <a:tailEnd/>
                    </a:ln>
                  </pic:spPr>
                </pic:pic>
              </a:graphicData>
            </a:graphic>
          </wp:inline>
        </w:drawing>
      </w:r>
    </w:p>
    <w:p w:rsidR="00D94DCD" w:rsidRDefault="00D94DCD">
      <w:pPr>
        <w:rPr>
          <w:b/>
        </w:rPr>
      </w:pPr>
      <w:r w:rsidRPr="00D94DCD">
        <w:rPr>
          <w:b/>
        </w:rPr>
        <w:t>Grade: XI</w:t>
      </w:r>
      <w:r w:rsidRPr="00D94DCD">
        <w:rPr>
          <w:b/>
        </w:rPr>
        <w:tab/>
      </w:r>
      <w:r w:rsidRPr="00D94DCD">
        <w:rPr>
          <w:b/>
        </w:rPr>
        <w:tab/>
        <w:t>Mathematics-Differential equations notes</w:t>
      </w:r>
    </w:p>
    <w:p w:rsidR="00D94DCD" w:rsidRPr="00D94DCD" w:rsidRDefault="00D94DCD">
      <w:pPr>
        <w:rPr>
          <w:b/>
        </w:rPr>
      </w:pPr>
    </w:p>
    <w:p w:rsidR="00D94DCD" w:rsidRPr="00D94DCD" w:rsidRDefault="00D94DCD" w:rsidP="00D94DCD">
      <w:pPr>
        <w:numPr>
          <w:ilvl w:val="0"/>
          <w:numId w:val="3"/>
        </w:numPr>
        <w:shd w:val="clear" w:color="auto" w:fill="FCFCFC"/>
        <w:spacing w:after="0" w:line="240" w:lineRule="auto"/>
        <w:rPr>
          <w:rFonts w:ascii="Times New Roman" w:eastAsia="Times New Roman" w:hAnsi="Times New Roman" w:cs="Times New Roman"/>
          <w:color w:val="545454"/>
          <w:sz w:val="28"/>
          <w:szCs w:val="28"/>
        </w:rPr>
      </w:pPr>
      <w:r w:rsidRPr="00D94DCD">
        <w:rPr>
          <w:rFonts w:ascii="Times New Roman" w:eastAsia="Times New Roman" w:hAnsi="Times New Roman" w:cs="Times New Roman"/>
          <w:b/>
          <w:bCs/>
          <w:color w:val="545454"/>
          <w:sz w:val="28"/>
          <w:szCs w:val="28"/>
        </w:rPr>
        <w:t>Linear and non-linear differential equation</w:t>
      </w:r>
      <w:r w:rsidRPr="00D94DCD">
        <w:rPr>
          <w:rFonts w:ascii="Times New Roman" w:eastAsia="Times New Roman" w:hAnsi="Times New Roman" w:cs="Times New Roman"/>
          <w:color w:val="545454"/>
          <w:sz w:val="28"/>
          <w:szCs w:val="28"/>
        </w:rPr>
        <w:t>: A differential equation is said to be linear if unknown function (dependent variable) as its derivative which occurs in the equation, occur only in the first degree and are not multiplied together. Otherwise the differential equation is said to be non-linear.</w:t>
      </w:r>
    </w:p>
    <w:p w:rsidR="00D94DCD" w:rsidRPr="00D94DCD" w:rsidRDefault="00D94DCD" w:rsidP="00D94DCD">
      <w:pPr>
        <w:numPr>
          <w:ilvl w:val="0"/>
          <w:numId w:val="3"/>
        </w:numPr>
        <w:shd w:val="clear" w:color="auto" w:fill="FCFCFC"/>
        <w:spacing w:after="0" w:line="240" w:lineRule="auto"/>
        <w:rPr>
          <w:rFonts w:ascii="Times New Roman" w:eastAsia="Times New Roman" w:hAnsi="Times New Roman" w:cs="Times New Roman"/>
          <w:color w:val="545454"/>
          <w:sz w:val="28"/>
          <w:szCs w:val="28"/>
        </w:rPr>
      </w:pPr>
      <w:r w:rsidRPr="00D94DCD">
        <w:rPr>
          <w:rFonts w:ascii="Times New Roman" w:eastAsia="Times New Roman" w:hAnsi="Times New Roman" w:cs="Times New Roman"/>
          <w:b/>
          <w:bCs/>
          <w:color w:val="545454"/>
          <w:sz w:val="28"/>
          <w:szCs w:val="28"/>
        </w:rPr>
        <w:t>Order:</w:t>
      </w:r>
      <w:r w:rsidRPr="00D94DCD">
        <w:rPr>
          <w:rFonts w:ascii="Times New Roman" w:eastAsia="Times New Roman" w:hAnsi="Times New Roman" w:cs="Times New Roman"/>
          <w:color w:val="545454"/>
          <w:sz w:val="28"/>
          <w:szCs w:val="28"/>
        </w:rPr>
        <w:t> Order of a differential equation is the order of the highest order derivative occurring in the differential equation.</w:t>
      </w:r>
    </w:p>
    <w:p w:rsidR="00D94DCD" w:rsidRPr="00D94DCD" w:rsidRDefault="00D94DCD" w:rsidP="00D94DCD">
      <w:pPr>
        <w:numPr>
          <w:ilvl w:val="0"/>
          <w:numId w:val="3"/>
        </w:numPr>
        <w:shd w:val="clear" w:color="auto" w:fill="FCFCFC"/>
        <w:spacing w:after="0" w:line="240" w:lineRule="auto"/>
        <w:rPr>
          <w:rFonts w:ascii="Times New Roman" w:eastAsia="Times New Roman" w:hAnsi="Times New Roman" w:cs="Times New Roman"/>
          <w:color w:val="545454"/>
          <w:sz w:val="28"/>
          <w:szCs w:val="28"/>
        </w:rPr>
      </w:pPr>
      <w:r w:rsidRPr="00D94DCD">
        <w:rPr>
          <w:rFonts w:ascii="Times New Roman" w:eastAsia="Times New Roman" w:hAnsi="Times New Roman" w:cs="Times New Roman"/>
          <w:b/>
          <w:bCs/>
          <w:color w:val="545454"/>
          <w:sz w:val="28"/>
          <w:szCs w:val="28"/>
        </w:rPr>
        <w:t>Degree</w:t>
      </w:r>
      <w:r w:rsidRPr="00D94DCD">
        <w:rPr>
          <w:rFonts w:ascii="Times New Roman" w:eastAsia="Times New Roman" w:hAnsi="Times New Roman" w:cs="Times New Roman"/>
          <w:color w:val="545454"/>
          <w:sz w:val="28"/>
          <w:szCs w:val="28"/>
        </w:rPr>
        <w:t>: Degree of a differential equation is defined if it is a polynomial equation in its derivatives.</w:t>
      </w:r>
    </w:p>
    <w:p w:rsidR="00D94DCD" w:rsidRPr="00D94DCD" w:rsidRDefault="00D94DCD" w:rsidP="00D94DCD">
      <w:pPr>
        <w:numPr>
          <w:ilvl w:val="0"/>
          <w:numId w:val="3"/>
        </w:numPr>
        <w:shd w:val="clear" w:color="auto" w:fill="FCFCFC"/>
        <w:spacing w:before="150" w:after="150" w:line="240" w:lineRule="auto"/>
        <w:rPr>
          <w:rFonts w:ascii="Times New Roman" w:eastAsia="Times New Roman" w:hAnsi="Times New Roman" w:cs="Times New Roman"/>
          <w:color w:val="545454"/>
          <w:sz w:val="28"/>
          <w:szCs w:val="28"/>
        </w:rPr>
      </w:pPr>
      <w:r w:rsidRPr="00D94DCD">
        <w:rPr>
          <w:rFonts w:ascii="Times New Roman" w:eastAsia="Times New Roman" w:hAnsi="Times New Roman" w:cs="Times New Roman"/>
          <w:color w:val="545454"/>
          <w:sz w:val="28"/>
          <w:szCs w:val="28"/>
        </w:rPr>
        <w:t>Degree (when defined) of a differential equation is the highest power (positive integer only) of the highest order derivative in it.</w:t>
      </w:r>
    </w:p>
    <w:p w:rsidR="00D94DCD" w:rsidRPr="00D94DCD" w:rsidRDefault="00D94DCD" w:rsidP="00D94DCD">
      <w:pPr>
        <w:numPr>
          <w:ilvl w:val="0"/>
          <w:numId w:val="3"/>
        </w:numPr>
        <w:shd w:val="clear" w:color="auto" w:fill="FCFCFC"/>
        <w:spacing w:after="0" w:line="240" w:lineRule="auto"/>
        <w:rPr>
          <w:rFonts w:ascii="Times New Roman" w:eastAsia="Times New Roman" w:hAnsi="Times New Roman" w:cs="Times New Roman"/>
          <w:color w:val="545454"/>
          <w:sz w:val="28"/>
          <w:szCs w:val="28"/>
        </w:rPr>
      </w:pPr>
      <w:r w:rsidRPr="00D94DCD">
        <w:rPr>
          <w:rFonts w:ascii="Times New Roman" w:eastAsia="Times New Roman" w:hAnsi="Times New Roman" w:cs="Times New Roman"/>
          <w:b/>
          <w:bCs/>
          <w:color w:val="545454"/>
          <w:sz w:val="28"/>
          <w:szCs w:val="28"/>
        </w:rPr>
        <w:t>Solution</w:t>
      </w:r>
      <w:r w:rsidRPr="00D94DCD">
        <w:rPr>
          <w:rFonts w:ascii="Times New Roman" w:eastAsia="Times New Roman" w:hAnsi="Times New Roman" w:cs="Times New Roman"/>
          <w:color w:val="545454"/>
          <w:sz w:val="28"/>
          <w:szCs w:val="28"/>
        </w:rPr>
        <w:t>: A function which satisfies the given differential equation is called its solution.</w:t>
      </w:r>
    </w:p>
    <w:p w:rsidR="00D94DCD" w:rsidRPr="00D94DCD" w:rsidRDefault="00D94DCD" w:rsidP="00D94DCD">
      <w:pPr>
        <w:numPr>
          <w:ilvl w:val="0"/>
          <w:numId w:val="3"/>
        </w:numPr>
        <w:shd w:val="clear" w:color="auto" w:fill="FCFCFC"/>
        <w:spacing w:after="0" w:line="240" w:lineRule="auto"/>
        <w:rPr>
          <w:rFonts w:ascii="Times New Roman" w:eastAsia="Times New Roman" w:hAnsi="Times New Roman" w:cs="Times New Roman"/>
          <w:color w:val="545454"/>
          <w:sz w:val="28"/>
          <w:szCs w:val="28"/>
        </w:rPr>
      </w:pPr>
      <w:r w:rsidRPr="00D94DCD">
        <w:rPr>
          <w:rFonts w:ascii="Times New Roman" w:eastAsia="Times New Roman" w:hAnsi="Times New Roman" w:cs="Times New Roman"/>
          <w:b/>
          <w:bCs/>
          <w:color w:val="545454"/>
          <w:sz w:val="28"/>
          <w:szCs w:val="28"/>
        </w:rPr>
        <w:t>General Solution</w:t>
      </w:r>
      <w:r w:rsidRPr="00D94DCD">
        <w:rPr>
          <w:rFonts w:ascii="Times New Roman" w:eastAsia="Times New Roman" w:hAnsi="Times New Roman" w:cs="Times New Roman"/>
          <w:color w:val="545454"/>
          <w:sz w:val="28"/>
          <w:szCs w:val="28"/>
        </w:rPr>
        <w:t>: The solution which contains as many arbitrary constants as the order of the differential equation is called a general solution.</w:t>
      </w:r>
    </w:p>
    <w:p w:rsidR="00D94DCD" w:rsidRPr="00D94DCD" w:rsidRDefault="00D94DCD" w:rsidP="00D94DCD">
      <w:pPr>
        <w:numPr>
          <w:ilvl w:val="0"/>
          <w:numId w:val="3"/>
        </w:numPr>
        <w:shd w:val="clear" w:color="auto" w:fill="FCFCFC"/>
        <w:spacing w:after="0" w:line="240" w:lineRule="auto"/>
        <w:rPr>
          <w:rFonts w:ascii="Times New Roman" w:eastAsia="Times New Roman" w:hAnsi="Times New Roman" w:cs="Times New Roman"/>
          <w:color w:val="545454"/>
          <w:sz w:val="28"/>
          <w:szCs w:val="28"/>
        </w:rPr>
      </w:pPr>
      <w:r w:rsidRPr="00D94DCD">
        <w:rPr>
          <w:rFonts w:ascii="Times New Roman" w:eastAsia="Times New Roman" w:hAnsi="Times New Roman" w:cs="Times New Roman"/>
          <w:b/>
          <w:bCs/>
          <w:color w:val="545454"/>
          <w:sz w:val="28"/>
          <w:szCs w:val="28"/>
        </w:rPr>
        <w:t>Particular Solution</w:t>
      </w:r>
      <w:r w:rsidRPr="00D94DCD">
        <w:rPr>
          <w:rFonts w:ascii="Times New Roman" w:eastAsia="Times New Roman" w:hAnsi="Times New Roman" w:cs="Times New Roman"/>
          <w:color w:val="545454"/>
          <w:sz w:val="28"/>
          <w:szCs w:val="28"/>
        </w:rPr>
        <w:t>:  The solution free from arbitrary constants is called particular solution.</w:t>
      </w:r>
    </w:p>
    <w:p w:rsidR="00D94DCD" w:rsidRPr="00D94DCD" w:rsidRDefault="00D94DCD" w:rsidP="00D94DCD">
      <w:pPr>
        <w:numPr>
          <w:ilvl w:val="0"/>
          <w:numId w:val="3"/>
        </w:numPr>
        <w:shd w:val="clear" w:color="auto" w:fill="FCFCFC"/>
        <w:spacing w:before="150" w:after="150" w:line="240" w:lineRule="auto"/>
        <w:rPr>
          <w:rFonts w:ascii="Times New Roman" w:eastAsia="Times New Roman" w:hAnsi="Times New Roman" w:cs="Times New Roman"/>
          <w:color w:val="545454"/>
          <w:sz w:val="28"/>
          <w:szCs w:val="28"/>
        </w:rPr>
      </w:pPr>
      <w:r w:rsidRPr="00D94DCD">
        <w:rPr>
          <w:rFonts w:ascii="Times New Roman" w:eastAsia="Times New Roman" w:hAnsi="Times New Roman" w:cs="Times New Roman"/>
          <w:color w:val="545454"/>
          <w:sz w:val="28"/>
          <w:szCs w:val="28"/>
        </w:rPr>
        <w:t>To form a differential equation from a given function we differentiate the function successively as many times as the number of arbitrary constants in the given function and then eliminate the arbitrary constants.</w:t>
      </w:r>
    </w:p>
    <w:p w:rsidR="00D94DCD" w:rsidRPr="00D94DCD" w:rsidRDefault="00D94DCD">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29118" cy="3200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3208217"/>
                    </a:xfrm>
                    <a:prstGeom prst="rect">
                      <a:avLst/>
                    </a:prstGeom>
                    <a:noFill/>
                    <a:ln w="9525">
                      <a:noFill/>
                      <a:miter lim="800000"/>
                      <a:headEnd/>
                      <a:tailEnd/>
                    </a:ln>
                  </pic:spPr>
                </pic:pic>
              </a:graphicData>
            </a:graphic>
          </wp:inline>
        </w:drawing>
      </w:r>
    </w:p>
    <w:p w:rsidR="00D94DCD" w:rsidRDefault="00D94DCD"/>
    <w:p w:rsidR="0018276F" w:rsidRDefault="0018276F" w:rsidP="006952A8">
      <w:pPr>
        <w:rPr>
          <w:b/>
          <w:sz w:val="24"/>
          <w:szCs w:val="24"/>
        </w:rPr>
      </w:pPr>
    </w:p>
    <w:sectPr w:rsidR="0018276F" w:rsidSect="0058563F">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9F4"/>
    <w:multiLevelType w:val="hybridMultilevel"/>
    <w:tmpl w:val="F6605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94AD8"/>
    <w:multiLevelType w:val="multilevel"/>
    <w:tmpl w:val="26F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380322"/>
    <w:multiLevelType w:val="hybridMultilevel"/>
    <w:tmpl w:val="0F824D12"/>
    <w:lvl w:ilvl="0" w:tplc="2B908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25AAB"/>
    <w:rsid w:val="000F2E3F"/>
    <w:rsid w:val="0018276F"/>
    <w:rsid w:val="00224FDE"/>
    <w:rsid w:val="00256D5B"/>
    <w:rsid w:val="00315BF7"/>
    <w:rsid w:val="004B459B"/>
    <w:rsid w:val="004C0B8E"/>
    <w:rsid w:val="00583974"/>
    <w:rsid w:val="0058563F"/>
    <w:rsid w:val="00653FEF"/>
    <w:rsid w:val="0068107D"/>
    <w:rsid w:val="00692D97"/>
    <w:rsid w:val="006952A8"/>
    <w:rsid w:val="006F6635"/>
    <w:rsid w:val="00713DDC"/>
    <w:rsid w:val="00725AAB"/>
    <w:rsid w:val="00784B62"/>
    <w:rsid w:val="00853F20"/>
    <w:rsid w:val="00A12CDA"/>
    <w:rsid w:val="00A55736"/>
    <w:rsid w:val="00BB57E4"/>
    <w:rsid w:val="00D5154B"/>
    <w:rsid w:val="00D94DCD"/>
    <w:rsid w:val="00DC3BEA"/>
    <w:rsid w:val="00EC22C6"/>
    <w:rsid w:val="00F43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AAB"/>
    <w:rPr>
      <w:rFonts w:ascii="Tahoma" w:hAnsi="Tahoma" w:cs="Tahoma"/>
      <w:sz w:val="16"/>
      <w:szCs w:val="16"/>
    </w:rPr>
  </w:style>
  <w:style w:type="table" w:styleId="TableGrid">
    <w:name w:val="Table Grid"/>
    <w:basedOn w:val="TableNormal"/>
    <w:uiPriority w:val="59"/>
    <w:rsid w:val="00725A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25AAB"/>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853F20"/>
    <w:pPr>
      <w:ind w:left="720"/>
      <w:contextualSpacing/>
    </w:pPr>
  </w:style>
  <w:style w:type="character" w:styleId="Strong">
    <w:name w:val="Strong"/>
    <w:basedOn w:val="DefaultParagraphFont"/>
    <w:uiPriority w:val="22"/>
    <w:qFormat/>
    <w:rsid w:val="00D94DCD"/>
    <w:rPr>
      <w:b/>
      <w:bCs/>
    </w:rPr>
  </w:style>
</w:styles>
</file>

<file path=word/webSettings.xml><?xml version="1.0" encoding="utf-8"?>
<w:webSettings xmlns:r="http://schemas.openxmlformats.org/officeDocument/2006/relationships" xmlns:w="http://schemas.openxmlformats.org/wordprocessingml/2006/main">
  <w:divs>
    <w:div w:id="1737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3E8B-15D9-41EF-A20C-D549B3E9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staff</cp:lastModifiedBy>
  <cp:revision>3</cp:revision>
  <dcterms:created xsi:type="dcterms:W3CDTF">2019-10-16T11:02:00Z</dcterms:created>
  <dcterms:modified xsi:type="dcterms:W3CDTF">2019-10-16T11:04:00Z</dcterms:modified>
</cp:coreProperties>
</file>